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6032307" cy="1590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307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540" w:bottom="280" w:left="1020" w:right="880"/>
        </w:sectPr>
      </w:pPr>
    </w:p>
    <w:p>
      <w:pPr>
        <w:spacing w:before="91"/>
        <w:ind w:left="421" w:right="0" w:firstLine="0"/>
        <w:jc w:val="left"/>
        <w:rPr>
          <w:b/>
          <w:sz w:val="22"/>
        </w:rPr>
      </w:pPr>
      <w:r>
        <w:rPr>
          <w:b/>
          <w:sz w:val="22"/>
        </w:rPr>
        <w:t>CIRCOLARE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N_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408</w: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516" w:lineRule="auto" w:before="1"/>
        <w:ind w:left="422" w:right="1201"/>
      </w:pPr>
      <w:r>
        <w:rPr/>
        <w:t>A tutto il personale a tempo indeterminato</w:t>
      </w:r>
      <w:r>
        <w:rPr>
          <w:spacing w:val="-53"/>
        </w:rPr>
        <w:t> </w:t>
      </w:r>
      <w:r>
        <w:rPr/>
        <w:t>Al sito</w:t>
      </w:r>
      <w:r>
        <w:rPr>
          <w:spacing w:val="-2"/>
        </w:rPr>
        <w:t> </w:t>
      </w:r>
      <w:r>
        <w:rPr/>
        <w:t>web</w:t>
      </w:r>
    </w:p>
    <w:p>
      <w:pPr>
        <w:spacing w:after="0" w:line="516" w:lineRule="auto"/>
        <w:sectPr>
          <w:type w:val="continuous"/>
          <w:pgSz w:w="11910" w:h="16840"/>
          <w:pgMar w:top="540" w:bottom="280" w:left="1020" w:right="880"/>
          <w:cols w:num="2" w:equalWidth="0">
            <w:col w:w="2515" w:space="2125"/>
            <w:col w:w="5370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56" w:lineRule="auto" w:before="91"/>
        <w:ind w:left="681"/>
      </w:pPr>
      <w:r>
        <w:rPr>
          <w:b/>
          <w:u w:val="single"/>
        </w:rPr>
        <w:t>OGGETTO</w:t>
      </w:r>
      <w:r>
        <w:rPr>
          <w:u w:val="single"/>
        </w:rPr>
        <w:t>:</w:t>
      </w:r>
      <w:r>
        <w:rPr>
          <w:spacing w:val="50"/>
          <w:u w:val="single"/>
        </w:rPr>
        <w:t> </w:t>
      </w:r>
      <w:r>
        <w:rPr>
          <w:u w:val="single"/>
        </w:rPr>
        <w:t>Graduatoria</w:t>
      </w:r>
      <w:r>
        <w:rPr>
          <w:spacing w:val="51"/>
          <w:u w:val="single"/>
        </w:rPr>
        <w:t> </w:t>
      </w:r>
      <w:r>
        <w:rPr>
          <w:u w:val="single"/>
        </w:rPr>
        <w:t>interna</w:t>
      </w:r>
      <w:r>
        <w:rPr>
          <w:spacing w:val="52"/>
          <w:u w:val="single"/>
        </w:rPr>
        <w:t> </w:t>
      </w:r>
      <w:r>
        <w:rPr>
          <w:u w:val="single"/>
        </w:rPr>
        <w:t>per</w:t>
      </w:r>
      <w:r>
        <w:rPr>
          <w:spacing w:val="52"/>
          <w:u w:val="single"/>
        </w:rPr>
        <w:t> </w:t>
      </w:r>
      <w:r>
        <w:rPr>
          <w:u w:val="single"/>
        </w:rPr>
        <w:t>l’individuazione</w:t>
      </w:r>
      <w:r>
        <w:rPr>
          <w:spacing w:val="52"/>
          <w:u w:val="single"/>
        </w:rPr>
        <w:t> </w:t>
      </w:r>
      <w:r>
        <w:rPr>
          <w:u w:val="single"/>
        </w:rPr>
        <w:t>del</w:t>
      </w:r>
      <w:r>
        <w:rPr>
          <w:spacing w:val="52"/>
          <w:u w:val="single"/>
        </w:rPr>
        <w:t> </w:t>
      </w:r>
      <w:r>
        <w:rPr>
          <w:u w:val="single"/>
        </w:rPr>
        <w:t>personale</w:t>
      </w:r>
      <w:r>
        <w:rPr>
          <w:spacing w:val="51"/>
          <w:u w:val="single"/>
        </w:rPr>
        <w:t> </w:t>
      </w:r>
      <w:r>
        <w:rPr>
          <w:u w:val="single"/>
        </w:rPr>
        <w:t>in</w:t>
      </w:r>
      <w:r>
        <w:rPr>
          <w:spacing w:val="51"/>
          <w:u w:val="single"/>
        </w:rPr>
        <w:t> </w:t>
      </w:r>
      <w:r>
        <w:rPr>
          <w:u w:val="single"/>
        </w:rPr>
        <w:t>soprannumero</w:t>
      </w:r>
      <w:r>
        <w:rPr>
          <w:spacing w:val="51"/>
          <w:u w:val="single"/>
        </w:rPr>
        <w:t> </w:t>
      </w:r>
      <w:r>
        <w:rPr>
          <w:u w:val="single"/>
        </w:rPr>
        <w:t>per</w:t>
      </w:r>
      <w:r>
        <w:rPr>
          <w:spacing w:val="52"/>
          <w:u w:val="single"/>
        </w:rPr>
        <w:t> </w:t>
      </w:r>
      <w:r>
        <w:rPr>
          <w:u w:val="single"/>
        </w:rPr>
        <w:t>l’a.s.</w:t>
      </w:r>
      <w:r>
        <w:rPr>
          <w:spacing w:val="-52"/>
        </w:rPr>
        <w:t> </w:t>
      </w:r>
      <w:r>
        <w:rPr>
          <w:u w:val="single"/>
        </w:rPr>
        <w:t>2023/2024.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line="266" w:lineRule="auto" w:before="91"/>
        <w:ind w:left="681" w:right="112" w:firstLine="460"/>
        <w:jc w:val="both"/>
        <w:rPr>
          <w:sz w:val="21"/>
        </w:rPr>
      </w:pPr>
      <w:r>
        <w:rPr>
          <w:sz w:val="21"/>
        </w:rPr>
        <w:t>Ai</w:t>
      </w:r>
      <w:r>
        <w:rPr>
          <w:spacing w:val="1"/>
          <w:sz w:val="21"/>
        </w:rPr>
        <w:t> </w:t>
      </w:r>
      <w:r>
        <w:rPr>
          <w:sz w:val="21"/>
        </w:rPr>
        <w:t>sensi</w:t>
      </w:r>
      <w:r>
        <w:rPr>
          <w:spacing w:val="1"/>
          <w:sz w:val="21"/>
        </w:rPr>
        <w:t> </w:t>
      </w:r>
      <w:r>
        <w:rPr>
          <w:sz w:val="21"/>
        </w:rPr>
        <w:t>dell’art.</w:t>
      </w:r>
      <w:r>
        <w:rPr>
          <w:spacing w:val="1"/>
          <w:sz w:val="21"/>
        </w:rPr>
        <w:t> </w:t>
      </w:r>
      <w:r>
        <w:rPr>
          <w:sz w:val="21"/>
        </w:rPr>
        <w:t>21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CCNI</w:t>
      </w:r>
      <w:r>
        <w:rPr>
          <w:spacing w:val="1"/>
          <w:sz w:val="21"/>
        </w:rPr>
        <w:t> </w:t>
      </w:r>
      <w:r>
        <w:rPr>
          <w:sz w:val="21"/>
        </w:rPr>
        <w:t>sulla</w:t>
      </w:r>
      <w:r>
        <w:rPr>
          <w:spacing w:val="1"/>
          <w:sz w:val="21"/>
        </w:rPr>
        <w:t> </w:t>
      </w:r>
      <w:r>
        <w:rPr>
          <w:sz w:val="21"/>
        </w:rPr>
        <w:t>mobilità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personale</w:t>
      </w:r>
      <w:r>
        <w:rPr>
          <w:spacing w:val="1"/>
          <w:sz w:val="21"/>
        </w:rPr>
        <w:t> </w:t>
      </w:r>
      <w:r>
        <w:rPr>
          <w:sz w:val="21"/>
        </w:rPr>
        <w:t>docente,</w:t>
      </w:r>
      <w:r>
        <w:rPr>
          <w:spacing w:val="1"/>
          <w:sz w:val="21"/>
        </w:rPr>
        <w:t> </w:t>
      </w:r>
      <w:r>
        <w:rPr>
          <w:sz w:val="21"/>
        </w:rPr>
        <w:t>educativo</w:t>
      </w:r>
      <w:r>
        <w:rPr>
          <w:spacing w:val="1"/>
          <w:sz w:val="21"/>
        </w:rPr>
        <w:t> </w:t>
      </w:r>
      <w:r>
        <w:rPr>
          <w:sz w:val="21"/>
        </w:rPr>
        <w:t>ed</w:t>
      </w:r>
      <w:r>
        <w:rPr>
          <w:spacing w:val="1"/>
          <w:sz w:val="21"/>
        </w:rPr>
        <w:t> </w:t>
      </w:r>
      <w:r>
        <w:rPr>
          <w:sz w:val="21"/>
        </w:rPr>
        <w:t>ATA</w:t>
      </w:r>
      <w:r>
        <w:rPr>
          <w:spacing w:val="1"/>
          <w:sz w:val="21"/>
        </w:rPr>
        <w:t> </w:t>
      </w:r>
      <w:r>
        <w:rPr>
          <w:sz w:val="21"/>
        </w:rPr>
        <w:t>triennio</w:t>
      </w:r>
      <w:r>
        <w:rPr>
          <w:spacing w:val="1"/>
          <w:sz w:val="21"/>
        </w:rPr>
        <w:t> </w:t>
      </w:r>
      <w:r>
        <w:rPr>
          <w:sz w:val="21"/>
        </w:rPr>
        <w:t>2022/2025 sottoscritto in data 27/01/2022, vista la circolare N.406 del 06/03/2023 in riferimento alle relative</w:t>
      </w:r>
      <w:r>
        <w:rPr>
          <w:spacing w:val="1"/>
          <w:sz w:val="21"/>
        </w:rPr>
        <w:t> </w:t>
      </w:r>
      <w:r>
        <w:rPr>
          <w:sz w:val="21"/>
        </w:rPr>
        <w:t>ordinanze ministeriali ai fini della domanda di mobilità rivolta al medesimo personale, si invitano le SS.LL. a</w:t>
      </w:r>
      <w:r>
        <w:rPr>
          <w:spacing w:val="-50"/>
          <w:sz w:val="21"/>
        </w:rPr>
        <w:t> </w:t>
      </w:r>
      <w:r>
        <w:rPr>
          <w:sz w:val="21"/>
        </w:rPr>
        <w:t>compilare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scheda</w:t>
      </w:r>
      <w:r>
        <w:rPr>
          <w:spacing w:val="1"/>
          <w:sz w:val="21"/>
        </w:rPr>
        <w:t> </w:t>
      </w:r>
      <w:r>
        <w:rPr>
          <w:sz w:val="21"/>
        </w:rPr>
        <w:t>all’uopo</w:t>
      </w:r>
      <w:r>
        <w:rPr>
          <w:spacing w:val="1"/>
          <w:sz w:val="21"/>
        </w:rPr>
        <w:t> </w:t>
      </w:r>
      <w:r>
        <w:rPr>
          <w:sz w:val="21"/>
        </w:rPr>
        <w:t>predisposta,</w:t>
      </w:r>
      <w:r>
        <w:rPr>
          <w:spacing w:val="1"/>
          <w:sz w:val="21"/>
        </w:rPr>
        <w:t> </w:t>
      </w:r>
      <w:r>
        <w:rPr>
          <w:sz w:val="21"/>
        </w:rPr>
        <w:t>allegando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certificazione</w:t>
      </w:r>
      <w:r>
        <w:rPr>
          <w:spacing w:val="1"/>
          <w:sz w:val="21"/>
        </w:rPr>
        <w:t> </w:t>
      </w:r>
      <w:r>
        <w:rPr>
          <w:sz w:val="21"/>
        </w:rPr>
        <w:t>prevista</w:t>
      </w:r>
      <w:r>
        <w:rPr>
          <w:spacing w:val="1"/>
          <w:sz w:val="21"/>
        </w:rPr>
        <w:t> </w:t>
      </w:r>
      <w:r>
        <w:rPr>
          <w:sz w:val="21"/>
        </w:rPr>
        <w:t>dalla</w:t>
      </w:r>
      <w:r>
        <w:rPr>
          <w:spacing w:val="1"/>
          <w:sz w:val="21"/>
        </w:rPr>
        <w:t> </w:t>
      </w:r>
      <w:r>
        <w:rPr>
          <w:sz w:val="21"/>
        </w:rPr>
        <w:t>vigente</w:t>
      </w:r>
      <w:r>
        <w:rPr>
          <w:spacing w:val="1"/>
          <w:sz w:val="21"/>
        </w:rPr>
        <w:t> </w:t>
      </w:r>
      <w:r>
        <w:rPr>
          <w:sz w:val="21"/>
        </w:rPr>
        <w:t>normativa,</w:t>
      </w:r>
      <w:r>
        <w:rPr>
          <w:spacing w:val="1"/>
          <w:sz w:val="21"/>
        </w:rPr>
        <w:t> </w:t>
      </w:r>
      <w:r>
        <w:rPr>
          <w:sz w:val="21"/>
        </w:rPr>
        <w:t>(allegato D, allegato F, dichiarazione punteggio aggiuntivo, dichiarazione personale), e presentarla per via</w:t>
      </w:r>
      <w:r>
        <w:rPr>
          <w:spacing w:val="1"/>
          <w:sz w:val="21"/>
        </w:rPr>
        <w:t> </w:t>
      </w:r>
      <w:r>
        <w:rPr>
          <w:sz w:val="21"/>
        </w:rPr>
        <w:t>telematica</w:t>
      </w:r>
      <w:r>
        <w:rPr>
          <w:spacing w:val="1"/>
          <w:sz w:val="21"/>
        </w:rPr>
        <w:t> </w:t>
      </w:r>
      <w:r>
        <w:rPr>
          <w:sz w:val="21"/>
        </w:rPr>
        <w:t>entro</w:t>
      </w:r>
      <w:r>
        <w:rPr>
          <w:spacing w:val="1"/>
          <w:sz w:val="21"/>
        </w:rPr>
        <w:t> </w:t>
      </w:r>
      <w:r>
        <w:rPr>
          <w:sz w:val="21"/>
        </w:rPr>
        <w:t>il</w:t>
      </w:r>
      <w:r>
        <w:rPr>
          <w:spacing w:val="1"/>
          <w:sz w:val="21"/>
        </w:rPr>
        <w:t> </w:t>
      </w:r>
      <w:r>
        <w:rPr>
          <w:sz w:val="21"/>
        </w:rPr>
        <w:t>termine</w:t>
      </w:r>
      <w:r>
        <w:rPr>
          <w:spacing w:val="1"/>
          <w:sz w:val="21"/>
        </w:rPr>
        <w:t> </w:t>
      </w:r>
      <w:r>
        <w:rPr>
          <w:sz w:val="21"/>
        </w:rPr>
        <w:t>di</w:t>
      </w:r>
      <w:r>
        <w:rPr>
          <w:spacing w:val="1"/>
          <w:sz w:val="21"/>
        </w:rPr>
        <w:t> </w:t>
      </w:r>
      <w:r>
        <w:rPr>
          <w:sz w:val="21"/>
        </w:rPr>
        <w:t>lunedì</w:t>
      </w:r>
      <w:r>
        <w:rPr>
          <w:spacing w:val="1"/>
          <w:sz w:val="21"/>
        </w:rPr>
        <w:t> </w:t>
      </w:r>
      <w:r>
        <w:rPr>
          <w:sz w:val="21"/>
        </w:rPr>
        <w:t>13</w:t>
      </w:r>
      <w:r>
        <w:rPr>
          <w:spacing w:val="1"/>
          <w:sz w:val="21"/>
        </w:rPr>
        <w:t> </w:t>
      </w:r>
      <w:r>
        <w:rPr>
          <w:sz w:val="21"/>
        </w:rPr>
        <w:t>marzo</w:t>
      </w:r>
      <w:r>
        <w:rPr>
          <w:spacing w:val="1"/>
          <w:sz w:val="21"/>
        </w:rPr>
        <w:t> </w:t>
      </w:r>
      <w:r>
        <w:rPr>
          <w:sz w:val="21"/>
        </w:rPr>
        <w:t>2023</w:t>
      </w:r>
      <w:r>
        <w:rPr>
          <w:spacing w:val="1"/>
          <w:sz w:val="21"/>
        </w:rPr>
        <w:t> </w:t>
      </w:r>
      <w:r>
        <w:rPr>
          <w:sz w:val="21"/>
        </w:rPr>
        <w:t>ore</w:t>
      </w:r>
      <w:r>
        <w:rPr>
          <w:spacing w:val="1"/>
          <w:sz w:val="21"/>
        </w:rPr>
        <w:t> </w:t>
      </w:r>
      <w:r>
        <w:rPr>
          <w:sz w:val="21"/>
        </w:rPr>
        <w:t>09:00</w:t>
      </w:r>
      <w:r>
        <w:rPr>
          <w:spacing w:val="1"/>
          <w:sz w:val="21"/>
        </w:rPr>
        <w:t> </w:t>
      </w:r>
      <w:r>
        <w:rPr>
          <w:sz w:val="21"/>
        </w:rPr>
        <w:t>all’indirizzo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mail</w:t>
      </w:r>
      <w:r>
        <w:rPr>
          <w:spacing w:val="1"/>
          <w:sz w:val="21"/>
        </w:rPr>
        <w:t> </w:t>
      </w:r>
      <w:r>
        <w:rPr>
          <w:sz w:val="21"/>
        </w:rPr>
        <w:t>istituzionale</w:t>
      </w:r>
      <w:r>
        <w:rPr>
          <w:spacing w:val="1"/>
          <w:sz w:val="21"/>
        </w:rPr>
        <w:t> </w:t>
      </w:r>
      <w:hyperlink r:id="rId6">
        <w:r>
          <w:rPr>
            <w:sz w:val="21"/>
          </w:rPr>
          <w:t>tais03400q@istruzione.it.</w:t>
        </w:r>
      </w:hyperlink>
    </w:p>
    <w:p>
      <w:pPr>
        <w:pStyle w:val="BodyText"/>
        <w:spacing w:line="252" w:lineRule="auto" w:before="6"/>
        <w:ind w:left="681" w:right="117" w:firstLine="460"/>
        <w:jc w:val="both"/>
      </w:pPr>
      <w:r>
        <w:rPr/>
        <w:t>I titoli</w:t>
      </w:r>
      <w:r>
        <w:rPr>
          <w:spacing w:val="1"/>
        </w:rPr>
        <w:t> </w:t>
      </w:r>
      <w:r>
        <w:rPr/>
        <w:t>posseduti dagli</w:t>
      </w:r>
      <w:r>
        <w:rPr>
          <w:spacing w:val="1"/>
        </w:rPr>
        <w:t> </w:t>
      </w:r>
      <w:r>
        <w:rPr/>
        <w:t>interessati saranno valutati in base alla tabella di</w:t>
      </w:r>
      <w:r>
        <w:rPr>
          <w:spacing w:val="1"/>
        </w:rPr>
        <w:t> </w:t>
      </w:r>
      <w:r>
        <w:rPr/>
        <w:t>valutazione,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CCNI,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precisazioni</w:t>
      </w:r>
      <w:r>
        <w:rPr>
          <w:spacing w:val="1"/>
        </w:rPr>
        <w:t> </w:t>
      </w:r>
      <w:r>
        <w:rPr/>
        <w:t>concernenti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trasferimenti</w:t>
      </w:r>
      <w:r>
        <w:rPr>
          <w:spacing w:val="1"/>
        </w:rPr>
        <w:t> </w:t>
      </w:r>
      <w:r>
        <w:rPr/>
        <w:t>d’ufficio.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graduatorie</w:t>
      </w:r>
      <w:r>
        <w:rPr>
          <w:spacing w:val="1"/>
        </w:rPr>
        <w:t> </w:t>
      </w:r>
      <w:r>
        <w:rPr/>
        <w:t>saranno</w:t>
      </w:r>
      <w:r>
        <w:rPr>
          <w:spacing w:val="1"/>
        </w:rPr>
        <w:t> </w:t>
      </w:r>
      <w:r>
        <w:rPr/>
        <w:t>formulate</w:t>
      </w:r>
      <w:r>
        <w:rPr>
          <w:spacing w:val="1"/>
        </w:rPr>
        <w:t> </w:t>
      </w:r>
      <w:r>
        <w:rPr/>
        <w:t>tenendo presente che debbono essere valutati soltanto i titoli in possesso degli interessati entro il termine</w:t>
      </w:r>
      <w:r>
        <w:rPr>
          <w:spacing w:val="-52"/>
        </w:rPr>
        <w:t> </w:t>
      </w:r>
      <w:r>
        <w:rPr/>
        <w:t>previsto per la presentazione delle domanda di mobilità (21 marzo 2023 termine presunto), tenendo</w:t>
      </w:r>
      <w:r>
        <w:rPr>
          <w:spacing w:val="1"/>
        </w:rPr>
        <w:t> </w:t>
      </w:r>
      <w:r>
        <w:rPr/>
        <w:t>comunque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che</w:t>
      </w:r>
      <w:r>
        <w:rPr>
          <w:spacing w:val="1"/>
        </w:rPr>
        <w:t> </w:t>
      </w:r>
      <w:r>
        <w:rPr>
          <w:u w:val="single"/>
        </w:rPr>
        <w:t>non va</w:t>
      </w:r>
      <w:r>
        <w:rPr>
          <w:spacing w:val="-1"/>
          <w:u w:val="single"/>
        </w:rPr>
        <w:t> </w:t>
      </w:r>
      <w:r>
        <w:rPr>
          <w:u w:val="single"/>
        </w:rPr>
        <w:t>valutato</w:t>
      </w:r>
      <w:r>
        <w:rPr>
          <w:spacing w:val="-2"/>
          <w:u w:val="single"/>
        </w:rPr>
        <w:t> </w:t>
      </w:r>
      <w:r>
        <w:rPr>
          <w:u w:val="single"/>
        </w:rPr>
        <w:t>l’anno scolastico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corso</w:t>
      </w:r>
      <w:r>
        <w:rPr/>
        <w:t>.</w:t>
      </w:r>
    </w:p>
    <w:p>
      <w:pPr>
        <w:pStyle w:val="BodyText"/>
        <w:spacing w:line="244" w:lineRule="auto" w:before="14"/>
        <w:ind w:left="681" w:right="144"/>
        <w:jc w:val="both"/>
      </w:pPr>
      <w:r>
        <w:rPr/>
        <w:t>Per eventuali situazioni di soprannumero, nel caso di concorrenza tra più insegnanti di ruolo, saranno da</w:t>
      </w:r>
      <w:r>
        <w:rPr>
          <w:spacing w:val="-52"/>
        </w:rPr>
        <w:t> </w:t>
      </w:r>
      <w:r>
        <w:rPr/>
        <w:t>considerare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soprannumero,</w:t>
      </w:r>
      <w:r>
        <w:rPr>
          <w:spacing w:val="-1"/>
        </w:rPr>
        <w:t> </w:t>
      </w:r>
      <w:r>
        <w:rPr/>
        <w:t>ai</w:t>
      </w:r>
      <w:r>
        <w:rPr>
          <w:spacing w:val="-2"/>
        </w:rPr>
        <w:t> </w:t>
      </w:r>
      <w:r>
        <w:rPr/>
        <w:t>fini del</w:t>
      </w:r>
      <w:r>
        <w:rPr>
          <w:spacing w:val="1"/>
        </w:rPr>
        <w:t> </w:t>
      </w:r>
      <w:r>
        <w:rPr/>
        <w:t>trasferimento</w:t>
      </w:r>
      <w:r>
        <w:rPr>
          <w:spacing w:val="-1"/>
        </w:rPr>
        <w:t> </w:t>
      </w:r>
      <w:r>
        <w:rPr/>
        <w:t>d’ufficio, nell’ordine: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4" w:lineRule="auto" w:before="22" w:after="0"/>
        <w:ind w:left="681" w:right="256" w:firstLine="56"/>
        <w:jc w:val="both"/>
        <w:rPr>
          <w:sz w:val="22"/>
        </w:rPr>
      </w:pPr>
      <w:r>
        <w:rPr>
          <w:sz w:val="22"/>
        </w:rPr>
        <w:t>docenti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rapporto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lavoro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indeterminato</w:t>
      </w:r>
      <w:r>
        <w:rPr>
          <w:spacing w:val="-2"/>
          <w:sz w:val="22"/>
        </w:rPr>
        <w:t> </w:t>
      </w:r>
      <w:r>
        <w:rPr>
          <w:sz w:val="22"/>
        </w:rPr>
        <w:t>entrati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far</w:t>
      </w:r>
      <w:r>
        <w:rPr>
          <w:spacing w:val="-4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dell’organico</w:t>
      </w:r>
      <w:r>
        <w:rPr>
          <w:spacing w:val="-3"/>
          <w:sz w:val="22"/>
        </w:rPr>
        <w:t> </w:t>
      </w:r>
      <w:r>
        <w:rPr>
          <w:sz w:val="22"/>
        </w:rPr>
        <w:t>dell’autonomia</w:t>
      </w:r>
      <w:r>
        <w:rPr>
          <w:spacing w:val="-5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decorrenza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sz w:val="22"/>
        </w:rPr>
        <w:t>precedente</w:t>
      </w:r>
      <w:r>
        <w:rPr>
          <w:spacing w:val="-3"/>
          <w:sz w:val="22"/>
        </w:rPr>
        <w:t> </w:t>
      </w:r>
      <w:r>
        <w:rPr>
          <w:sz w:val="22"/>
        </w:rPr>
        <w:t>primo</w:t>
      </w:r>
      <w:r>
        <w:rPr>
          <w:spacing w:val="-2"/>
          <w:sz w:val="22"/>
        </w:rPr>
        <w:t> </w:t>
      </w:r>
      <w:r>
        <w:rPr>
          <w:sz w:val="22"/>
        </w:rPr>
        <w:t>settembre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mobilità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domanda</w:t>
      </w:r>
      <w:r>
        <w:rPr>
          <w:spacing w:val="-3"/>
          <w:sz w:val="22"/>
        </w:rPr>
        <w:t> </w:t>
      </w:r>
      <w:r>
        <w:rPr>
          <w:sz w:val="22"/>
        </w:rPr>
        <w:t>volontaria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assunti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ruolo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52" w:lineRule="auto" w:before="24" w:after="0"/>
        <w:ind w:left="681" w:right="116" w:firstLine="56"/>
        <w:jc w:val="both"/>
        <w:rPr>
          <w:sz w:val="22"/>
        </w:rPr>
      </w:pPr>
      <w:r>
        <w:rPr>
          <w:sz w:val="22"/>
        </w:rPr>
        <w:t>docenti con rapporto di lavoro a tempo indeterminato entrati a far parte dell’organico dell’autonomia</w:t>
      </w:r>
      <w:r>
        <w:rPr>
          <w:spacing w:val="1"/>
          <w:sz w:val="22"/>
        </w:rPr>
        <w:t> </w:t>
      </w:r>
      <w:r>
        <w:rPr>
          <w:sz w:val="22"/>
        </w:rPr>
        <w:t>dagli anni scolastici precedenti quello di cui al punto sopra, ovvero dal precedente primo settembre, ma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mobilità d’ufficio</w:t>
      </w:r>
      <w:r>
        <w:rPr>
          <w:spacing w:val="-2"/>
          <w:sz w:val="22"/>
        </w:rPr>
        <w:t> </w:t>
      </w:r>
      <w:r>
        <w:rPr>
          <w:sz w:val="22"/>
        </w:rPr>
        <w:t>o a</w:t>
      </w:r>
      <w:r>
        <w:rPr>
          <w:spacing w:val="-1"/>
          <w:sz w:val="22"/>
        </w:rPr>
        <w:t> </w:t>
      </w:r>
      <w:r>
        <w:rPr>
          <w:sz w:val="22"/>
        </w:rPr>
        <w:t>domanda</w:t>
      </w:r>
      <w:r>
        <w:rPr>
          <w:spacing w:val="1"/>
          <w:sz w:val="22"/>
        </w:rPr>
        <w:t> </w:t>
      </w:r>
      <w:r>
        <w:rPr>
          <w:sz w:val="22"/>
        </w:rPr>
        <w:t>condizionata.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681"/>
        <w:jc w:val="both"/>
      </w:pPr>
      <w:r>
        <w:rPr/>
        <w:t>Nell’ambito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ciascuna</w:t>
      </w:r>
      <w:r>
        <w:rPr>
          <w:spacing w:val="-2"/>
        </w:rPr>
        <w:t> </w:t>
      </w:r>
      <w:r>
        <w:rPr/>
        <w:t>graduatoria,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parità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punteggio</w:t>
      </w:r>
      <w:r>
        <w:rPr>
          <w:spacing w:val="-3"/>
        </w:rPr>
        <w:t> </w:t>
      </w:r>
      <w:r>
        <w:rPr/>
        <w:t>prevale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maggiore</w:t>
      </w:r>
      <w:r>
        <w:rPr>
          <w:spacing w:val="-3"/>
        </w:rPr>
        <w:t> </w:t>
      </w:r>
      <w:r>
        <w:rPr/>
        <w:t>età</w:t>
      </w:r>
      <w:r>
        <w:rPr>
          <w:spacing w:val="-3"/>
        </w:rPr>
        <w:t> </w:t>
      </w:r>
      <w:r>
        <w:rPr/>
        <w:t>anagrafica.</w:t>
      </w:r>
    </w:p>
    <w:p>
      <w:pPr>
        <w:pStyle w:val="BodyText"/>
        <w:spacing w:line="252" w:lineRule="auto" w:before="33"/>
        <w:ind w:left="681" w:right="123"/>
        <w:jc w:val="both"/>
      </w:pPr>
      <w:r>
        <w:rPr/>
        <w:t>Saranno esclusi dalle graduatorie per l’individuazione dei perdenti posto da trasferire d’ufficio i soggetti</w:t>
      </w:r>
      <w:r>
        <w:rPr>
          <w:spacing w:val="-52"/>
        </w:rPr>
        <w:t> </w:t>
      </w:r>
      <w:r>
        <w:rPr/>
        <w:t>beneficiari</w:t>
      </w:r>
      <w:r>
        <w:rPr>
          <w:spacing w:val="-4"/>
        </w:rPr>
        <w:t> </w:t>
      </w:r>
      <w:r>
        <w:rPr/>
        <w:t>delle</w:t>
      </w:r>
      <w:r>
        <w:rPr>
          <w:spacing w:val="-2"/>
        </w:rPr>
        <w:t> </w:t>
      </w:r>
      <w:r>
        <w:rPr/>
        <w:t>precedenze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all’art.</w:t>
      </w:r>
      <w:r>
        <w:rPr>
          <w:spacing w:val="-3"/>
        </w:rPr>
        <w:t> </w:t>
      </w:r>
      <w:r>
        <w:rPr/>
        <w:t>13,</w:t>
      </w:r>
      <w:r>
        <w:rPr>
          <w:spacing w:val="-3"/>
        </w:rPr>
        <w:t> </w:t>
      </w:r>
      <w:r>
        <w:rPr/>
        <w:t>punti</w:t>
      </w:r>
      <w:r>
        <w:rPr>
          <w:spacing w:val="-3"/>
        </w:rPr>
        <w:t> </w:t>
      </w:r>
      <w:r>
        <w:rPr/>
        <w:t>I),</w:t>
      </w:r>
      <w:r>
        <w:rPr>
          <w:spacing w:val="-3"/>
        </w:rPr>
        <w:t> </w:t>
      </w:r>
      <w:r>
        <w:rPr/>
        <w:t>III)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IV)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precedenze</w:t>
      </w:r>
      <w:r>
        <w:rPr>
          <w:spacing w:val="-4"/>
        </w:rPr>
        <w:t> </w:t>
      </w:r>
      <w:r>
        <w:rPr/>
        <w:t>ed</w:t>
      </w:r>
      <w:r>
        <w:rPr>
          <w:spacing w:val="-2"/>
        </w:rPr>
        <w:t> </w:t>
      </w:r>
      <w:r>
        <w:rPr/>
        <w:t>esclusione</w:t>
      </w:r>
      <w:r>
        <w:rPr>
          <w:spacing w:val="-53"/>
        </w:rPr>
        <w:t> </w:t>
      </w:r>
      <w:r>
        <w:rPr/>
        <w:t>dalle</w:t>
      </w:r>
      <w:r>
        <w:rPr>
          <w:spacing w:val="-1"/>
        </w:rPr>
        <w:t> </w:t>
      </w:r>
      <w:r>
        <w:rPr/>
        <w:t>graduatorie</w:t>
      </w:r>
      <w:r>
        <w:rPr>
          <w:spacing w:val="-2"/>
        </w:rPr>
        <w:t> </w:t>
      </w:r>
      <w:r>
        <w:rPr/>
        <w:t>interne</w:t>
      </w:r>
      <w:r>
        <w:rPr>
          <w:spacing w:val="-2"/>
        </w:rPr>
        <w:t> </w:t>
      </w:r>
      <w:r>
        <w:rPr/>
        <w:t>previste nell’ambito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CCNI</w:t>
      </w:r>
      <w:r>
        <w:rPr>
          <w:spacing w:val="1"/>
        </w:rPr>
        <w:t> </w:t>
      </w:r>
      <w:r>
        <w:rPr/>
        <w:t>sopra</w:t>
      </w:r>
      <w:r>
        <w:rPr>
          <w:spacing w:val="-1"/>
        </w:rPr>
        <w:t> </w:t>
      </w:r>
      <w:r>
        <w:rPr/>
        <w:t>citato.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75"/>
        <w:ind w:left="681" w:right="117"/>
        <w:jc w:val="both"/>
      </w:pPr>
      <w:r>
        <w:rPr/>
        <w:t>Si informa che la SCHEDA INDIVIDUAZIONE DOCENTI/ATA SOPRANNUMERARI deve essere</w:t>
      </w:r>
      <w:r>
        <w:rPr>
          <w:spacing w:val="1"/>
        </w:rPr>
        <w:t> </w:t>
      </w:r>
      <w:r>
        <w:rPr/>
        <w:t>compilata</w:t>
      </w:r>
      <w:r>
        <w:rPr>
          <w:spacing w:val="-1"/>
        </w:rPr>
        <w:t> </w:t>
      </w:r>
      <w:r>
        <w:rPr/>
        <w:t>anche dal personale</w:t>
      </w:r>
      <w:r>
        <w:rPr>
          <w:spacing w:val="-1"/>
        </w:rPr>
        <w:t> </w:t>
      </w:r>
      <w:r>
        <w:rPr/>
        <w:t>beneficiario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precedenze</w:t>
      </w:r>
      <w:r>
        <w:rPr>
          <w:spacing w:val="-3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dal CCNI vigente.</w:t>
      </w:r>
    </w:p>
    <w:p>
      <w:pPr>
        <w:pStyle w:val="BodyText"/>
        <w:spacing w:before="186"/>
        <w:ind w:left="681" w:right="117"/>
        <w:jc w:val="both"/>
      </w:pPr>
      <w:r>
        <w:rPr/>
        <w:t>Il personale in assegnazione provvisoria è tenuto a presentare la suddetta scheda presso la Scuola di</w:t>
      </w:r>
      <w:r>
        <w:rPr>
          <w:spacing w:val="1"/>
        </w:rPr>
        <w:t> </w:t>
      </w:r>
      <w:r>
        <w:rPr/>
        <w:t>titolarità.</w:t>
      </w:r>
    </w:p>
    <w:p>
      <w:pPr>
        <w:spacing w:line="266" w:lineRule="auto" w:before="191"/>
        <w:ind w:left="681" w:right="112" w:firstLine="0"/>
        <w:jc w:val="both"/>
        <w:rPr>
          <w:sz w:val="21"/>
        </w:rPr>
      </w:pPr>
      <w:r>
        <w:rPr>
          <w:sz w:val="21"/>
        </w:rPr>
        <w:t>Il</w:t>
      </w:r>
      <w:r>
        <w:rPr>
          <w:spacing w:val="1"/>
          <w:sz w:val="21"/>
        </w:rPr>
        <w:t> </w:t>
      </w:r>
      <w:r>
        <w:rPr>
          <w:sz w:val="21"/>
        </w:rPr>
        <w:t>personale</w:t>
      </w:r>
      <w:r>
        <w:rPr>
          <w:spacing w:val="1"/>
          <w:sz w:val="21"/>
        </w:rPr>
        <w:t> </w:t>
      </w:r>
      <w:r>
        <w:rPr>
          <w:sz w:val="21"/>
        </w:rPr>
        <w:t>beneficiario</w:t>
      </w:r>
      <w:r>
        <w:rPr>
          <w:spacing w:val="1"/>
          <w:sz w:val="21"/>
        </w:rPr>
        <w:t> </w:t>
      </w:r>
      <w:r>
        <w:rPr>
          <w:sz w:val="21"/>
        </w:rPr>
        <w:t>della</w:t>
      </w:r>
      <w:r>
        <w:rPr>
          <w:spacing w:val="1"/>
          <w:sz w:val="21"/>
        </w:rPr>
        <w:t> </w:t>
      </w:r>
      <w:r>
        <w:rPr>
          <w:sz w:val="21"/>
        </w:rPr>
        <w:t>legge</w:t>
      </w:r>
      <w:r>
        <w:rPr>
          <w:spacing w:val="1"/>
          <w:sz w:val="21"/>
        </w:rPr>
        <w:t> </w:t>
      </w:r>
      <w:r>
        <w:rPr>
          <w:sz w:val="21"/>
        </w:rPr>
        <w:t>104/92</w:t>
      </w:r>
      <w:r>
        <w:rPr>
          <w:spacing w:val="1"/>
          <w:sz w:val="21"/>
        </w:rPr>
        <w:t> </w:t>
      </w:r>
      <w:r>
        <w:rPr>
          <w:sz w:val="21"/>
        </w:rPr>
        <w:t>per</w:t>
      </w:r>
      <w:r>
        <w:rPr>
          <w:spacing w:val="1"/>
          <w:sz w:val="21"/>
        </w:rPr>
        <w:t> </w:t>
      </w:r>
      <w:r>
        <w:rPr>
          <w:sz w:val="21"/>
        </w:rPr>
        <w:t>richiedere</w:t>
      </w:r>
      <w:r>
        <w:rPr>
          <w:spacing w:val="1"/>
          <w:sz w:val="21"/>
        </w:rPr>
        <w:t> </w:t>
      </w:r>
      <w:r>
        <w:rPr>
          <w:sz w:val="21"/>
        </w:rPr>
        <w:t>l’esclusione</w:t>
      </w:r>
      <w:r>
        <w:rPr>
          <w:spacing w:val="1"/>
          <w:sz w:val="21"/>
        </w:rPr>
        <w:t> </w:t>
      </w:r>
      <w:r>
        <w:rPr>
          <w:sz w:val="21"/>
        </w:rPr>
        <w:t>dalla</w:t>
      </w:r>
      <w:r>
        <w:rPr>
          <w:spacing w:val="1"/>
          <w:sz w:val="21"/>
        </w:rPr>
        <w:t> </w:t>
      </w:r>
      <w:r>
        <w:rPr>
          <w:sz w:val="21"/>
        </w:rPr>
        <w:t>graduatoria</w:t>
      </w:r>
      <w:r>
        <w:rPr>
          <w:spacing w:val="1"/>
          <w:sz w:val="21"/>
        </w:rPr>
        <w:t> </w:t>
      </w:r>
      <w:r>
        <w:rPr>
          <w:sz w:val="21"/>
        </w:rPr>
        <w:t>interna</w:t>
      </w:r>
      <w:r>
        <w:rPr>
          <w:spacing w:val="1"/>
          <w:sz w:val="21"/>
        </w:rPr>
        <w:t> </w:t>
      </w:r>
      <w:r>
        <w:rPr>
          <w:sz w:val="21"/>
        </w:rPr>
        <w:t>dovrà</w:t>
      </w:r>
      <w:r>
        <w:rPr>
          <w:spacing w:val="-50"/>
          <w:sz w:val="21"/>
        </w:rPr>
        <w:t> </w:t>
      </w:r>
      <w:r>
        <w:rPr>
          <w:sz w:val="21"/>
        </w:rPr>
        <w:t>compilare la scheda allegata. In tal caso gli interessati produrranno il modello indicando i dati modificati, in</w:t>
      </w:r>
      <w:r>
        <w:rPr>
          <w:spacing w:val="1"/>
          <w:sz w:val="21"/>
        </w:rPr>
        <w:t> </w:t>
      </w:r>
      <w:r>
        <w:rPr>
          <w:sz w:val="21"/>
        </w:rPr>
        <w:t>assenza</w:t>
      </w:r>
      <w:r>
        <w:rPr>
          <w:spacing w:val="-3"/>
          <w:sz w:val="21"/>
        </w:rPr>
        <w:t> </w:t>
      </w:r>
      <w:r>
        <w:rPr>
          <w:sz w:val="21"/>
        </w:rPr>
        <w:t>di</w:t>
      </w:r>
      <w:r>
        <w:rPr>
          <w:spacing w:val="-3"/>
          <w:sz w:val="21"/>
        </w:rPr>
        <w:t> </w:t>
      </w:r>
      <w:r>
        <w:rPr>
          <w:sz w:val="21"/>
        </w:rPr>
        <w:t>riscontro,</w:t>
      </w:r>
      <w:r>
        <w:rPr>
          <w:spacing w:val="-3"/>
          <w:sz w:val="21"/>
        </w:rPr>
        <w:t> </w:t>
      </w:r>
      <w:r>
        <w:rPr>
          <w:sz w:val="21"/>
        </w:rPr>
        <w:t>si</w:t>
      </w:r>
      <w:r>
        <w:rPr>
          <w:spacing w:val="-3"/>
          <w:sz w:val="21"/>
        </w:rPr>
        <w:t> </w:t>
      </w:r>
      <w:r>
        <w:rPr>
          <w:sz w:val="21"/>
        </w:rPr>
        <w:t>procederà</w:t>
      </w:r>
      <w:r>
        <w:rPr>
          <w:spacing w:val="-3"/>
          <w:sz w:val="21"/>
        </w:rPr>
        <w:t> </w:t>
      </w:r>
      <w:r>
        <w:rPr>
          <w:sz w:val="21"/>
        </w:rPr>
        <w:t>d’ufficio,</w:t>
      </w:r>
      <w:r>
        <w:rPr>
          <w:spacing w:val="-2"/>
          <w:sz w:val="21"/>
        </w:rPr>
        <w:t> </w:t>
      </w:r>
      <w:r>
        <w:rPr>
          <w:sz w:val="21"/>
        </w:rPr>
        <w:t>secondo</w:t>
      </w:r>
      <w:r>
        <w:rPr>
          <w:spacing w:val="-3"/>
          <w:sz w:val="21"/>
        </w:rPr>
        <w:t> </w:t>
      </w:r>
      <w:r>
        <w:rPr>
          <w:sz w:val="21"/>
        </w:rPr>
        <w:t>quanto</w:t>
      </w:r>
      <w:r>
        <w:rPr>
          <w:spacing w:val="-2"/>
          <w:sz w:val="21"/>
        </w:rPr>
        <w:t> </w:t>
      </w:r>
      <w:r>
        <w:rPr>
          <w:sz w:val="21"/>
        </w:rPr>
        <w:t>acquisito</w:t>
      </w:r>
      <w:r>
        <w:rPr>
          <w:spacing w:val="-2"/>
          <w:sz w:val="21"/>
        </w:rPr>
        <w:t> </w:t>
      </w:r>
      <w:r>
        <w:rPr>
          <w:sz w:val="21"/>
        </w:rPr>
        <w:t>agli</w:t>
      </w:r>
      <w:r>
        <w:rPr>
          <w:spacing w:val="-4"/>
          <w:sz w:val="21"/>
        </w:rPr>
        <w:t> </w:t>
      </w:r>
      <w:r>
        <w:rPr>
          <w:sz w:val="21"/>
        </w:rPr>
        <w:t>atti.</w:t>
      </w:r>
      <w:r>
        <w:rPr>
          <w:spacing w:val="-2"/>
          <w:sz w:val="21"/>
        </w:rPr>
        <w:t> </w:t>
      </w:r>
      <w:r>
        <w:rPr>
          <w:sz w:val="21"/>
        </w:rPr>
        <w:t>Coloro</w:t>
      </w:r>
      <w:r>
        <w:rPr>
          <w:spacing w:val="-1"/>
          <w:sz w:val="21"/>
        </w:rPr>
        <w:t> </w:t>
      </w:r>
      <w:r>
        <w:rPr>
          <w:sz w:val="21"/>
        </w:rPr>
        <w:t>che</w:t>
      </w:r>
      <w:r>
        <w:rPr>
          <w:spacing w:val="-2"/>
          <w:sz w:val="21"/>
        </w:rPr>
        <w:t> </w:t>
      </w:r>
      <w:r>
        <w:rPr>
          <w:sz w:val="21"/>
        </w:rPr>
        <w:t>beneficiano</w:t>
      </w:r>
    </w:p>
    <w:p>
      <w:pPr>
        <w:pStyle w:val="Heading1"/>
        <w:spacing w:before="78"/>
      </w:pPr>
      <w:r>
        <w:rPr/>
        <w:t>1</w:t>
      </w:r>
    </w:p>
    <w:p>
      <w:pPr>
        <w:spacing w:after="0"/>
        <w:sectPr>
          <w:type w:val="continuous"/>
          <w:pgSz w:w="11910" w:h="16840"/>
          <w:pgMar w:top="540" w:bottom="280" w:left="1020" w:right="880"/>
        </w:sectPr>
      </w:pPr>
    </w:p>
    <w:p>
      <w:pPr>
        <w:pStyle w:val="BodyText"/>
        <w:spacing w:line="244" w:lineRule="auto" w:before="69"/>
        <w:ind w:left="681"/>
      </w:pPr>
      <w:r>
        <w:rPr/>
        <w:t>dei permessi previsti dall’art.33 della legge 104/92 e dalla successiva integrazione art.3 c.4</w:t>
      </w:r>
      <w:r>
        <w:rPr>
          <w:spacing w:val="1"/>
        </w:rPr>
        <w:t> </w:t>
      </w:r>
      <w:r>
        <w:rPr/>
        <w:t>D.Lgs.105/2022</w:t>
      </w:r>
      <w:r>
        <w:rPr>
          <w:spacing w:val="-2"/>
        </w:rPr>
        <w:t> </w:t>
      </w:r>
      <w:r>
        <w:rPr/>
        <w:t>,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tenuti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comunicare</w:t>
      </w:r>
      <w:r>
        <w:rPr>
          <w:spacing w:val="-4"/>
        </w:rPr>
        <w:t> </w:t>
      </w:r>
      <w:r>
        <w:rPr/>
        <w:t>ogni</w:t>
      </w:r>
      <w:r>
        <w:rPr>
          <w:spacing w:val="-2"/>
        </w:rPr>
        <w:t> </w:t>
      </w:r>
      <w:r>
        <w:rPr/>
        <w:t>eventuale</w:t>
      </w:r>
      <w:r>
        <w:rPr>
          <w:spacing w:val="-4"/>
        </w:rPr>
        <w:t> </w:t>
      </w:r>
      <w:r>
        <w:rPr/>
        <w:t>variazione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compilare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dichiarazione</w:t>
      </w:r>
      <w:r>
        <w:rPr>
          <w:spacing w:val="-52"/>
        </w:rPr>
        <w:t> </w:t>
      </w:r>
      <w:r>
        <w:rPr/>
        <w:t>allegata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il diritto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esclusione</w:t>
      </w:r>
      <w:r>
        <w:rPr>
          <w:spacing w:val="-1"/>
        </w:rPr>
        <w:t> </w:t>
      </w:r>
      <w:r>
        <w:rPr/>
        <w:t>dalla</w:t>
      </w:r>
      <w:r>
        <w:rPr>
          <w:spacing w:val="-2"/>
        </w:rPr>
        <w:t> </w:t>
      </w:r>
      <w:r>
        <w:rPr/>
        <w:t>graduatoria interna.</w:t>
      </w:r>
    </w:p>
    <w:p>
      <w:pPr>
        <w:pStyle w:val="BodyText"/>
        <w:spacing w:line="242" w:lineRule="auto" w:before="183"/>
        <w:ind w:left="681"/>
      </w:pPr>
      <w:r>
        <w:rPr/>
        <w:t>Sono</w:t>
      </w:r>
      <w:r>
        <w:rPr>
          <w:spacing w:val="-3"/>
        </w:rPr>
        <w:t> </w:t>
      </w:r>
      <w:r>
        <w:rPr/>
        <w:t>esentati</w:t>
      </w:r>
      <w:r>
        <w:rPr>
          <w:spacing w:val="-1"/>
        </w:rPr>
        <w:t> </w:t>
      </w:r>
      <w:r>
        <w:rPr/>
        <w:t>dalla</w:t>
      </w:r>
      <w:r>
        <w:rPr>
          <w:spacing w:val="-2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domanda</w:t>
      </w:r>
      <w:r>
        <w:rPr>
          <w:spacing w:val="-3"/>
        </w:rPr>
        <w:t> </w:t>
      </w:r>
      <w:r>
        <w:rPr/>
        <w:t>coloro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saranno</w:t>
      </w:r>
      <w:r>
        <w:rPr>
          <w:spacing w:val="-2"/>
        </w:rPr>
        <w:t> </w:t>
      </w:r>
      <w:r>
        <w:rPr/>
        <w:t>collocati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quiescenza</w:t>
      </w:r>
      <w:r>
        <w:rPr>
          <w:spacing w:val="-4"/>
        </w:rPr>
        <w:t> </w:t>
      </w:r>
      <w:r>
        <w:rPr/>
        <w:t>dal</w:t>
      </w:r>
      <w:r>
        <w:rPr>
          <w:spacing w:val="-52"/>
        </w:rPr>
        <w:t> </w:t>
      </w:r>
      <w:r>
        <w:rPr/>
        <w:t>01/09/2023.</w:t>
      </w:r>
    </w:p>
    <w:p>
      <w:pPr>
        <w:pStyle w:val="BodyText"/>
        <w:rPr>
          <w:sz w:val="25"/>
        </w:rPr>
      </w:pPr>
    </w:p>
    <w:p>
      <w:pPr>
        <w:spacing w:before="1"/>
        <w:ind w:left="681" w:right="0" w:firstLine="0"/>
        <w:jc w:val="left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allega: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40" w:lineRule="auto" w:before="18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Scheda-individuazione-docenti-soprannumerari-a.s.-2023-2024;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40" w:lineRule="auto" w:before="2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Scheda-individuazione-ATA-soprannumerari-a.s.2023-2024;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Dichiarazione-personale;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26" w:lineRule="exact" w:before="2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Dichiarazione-per-esclusione-dalla-graduatoria;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26" w:lineRule="exact" w:before="0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Allegato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-F_servizio-continuativo;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40" w:lineRule="auto" w:before="4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Allegato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secondaria_anzianità-servizio;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40" w:lineRule="auto" w:before="0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Dichiarazione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punteggio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aggiuntivo;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  <w:tab w:pos="1042" w:val="left" w:leader="none"/>
        </w:tabs>
        <w:spacing w:line="240" w:lineRule="auto" w:before="2" w:after="0"/>
        <w:ind w:left="1042" w:right="0" w:hanging="361"/>
        <w:jc w:val="left"/>
        <w:rPr>
          <w:i/>
          <w:sz w:val="20"/>
        </w:rPr>
      </w:pPr>
      <w:r>
        <w:rPr>
          <w:i/>
          <w:sz w:val="20"/>
        </w:rPr>
        <w:t>-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Modulo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reclamo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avverso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graduatoria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soprannumerari.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before="1"/>
        <w:ind w:left="5765" w:right="1364"/>
        <w:jc w:val="center"/>
      </w:pPr>
      <w:r>
        <w:rPr/>
        <w:t>IL</w:t>
      </w:r>
      <w:r>
        <w:rPr>
          <w:spacing w:val="-5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spacing w:before="1"/>
        <w:ind w:left="5765" w:right="1345"/>
        <w:jc w:val="center"/>
      </w:pPr>
      <w:r>
        <w:rPr/>
        <w:t>(Prof.</w:t>
      </w:r>
      <w:r>
        <w:rPr>
          <w:spacing w:val="-4"/>
        </w:rPr>
        <w:t> </w:t>
      </w:r>
      <w:r>
        <w:rPr/>
        <w:t>Vincenzo</w:t>
      </w:r>
      <w:r>
        <w:rPr>
          <w:spacing w:val="-5"/>
        </w:rPr>
        <w:t> </w:t>
      </w:r>
      <w:r>
        <w:rPr/>
        <w:t>TAVELLA)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2</w:t>
      </w:r>
    </w:p>
    <w:sectPr>
      <w:pgSz w:w="11910" w:h="16840"/>
      <w:pgMar w:top="2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42" w:hanging="36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12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82" w:hanging="14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2" w:hanging="1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5" w:hanging="1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7" w:hanging="1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0" w:hanging="1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3" w:hanging="1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5" w:hanging="1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08" w:hanging="1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40" w:hanging="142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right="240"/>
      <w:jc w:val="right"/>
      <w:outlineLvl w:val="1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42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ais03400q@istruzione.i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2023-03-08T11:34:56Z</dcterms:created>
  <dcterms:modified xsi:type="dcterms:W3CDTF">2023-03-08T11:34:56Z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2023-03-06T00:00:00Z</vt:filetime>
  </property>
</Properties>
</file>